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d1190e843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12e479bac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Sardar Abdur Rahman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2639731b64d7f" /><Relationship Type="http://schemas.openxmlformats.org/officeDocument/2006/relationships/numbering" Target="/word/numbering.xml" Id="R1f4de12ebddb4459" /><Relationship Type="http://schemas.openxmlformats.org/officeDocument/2006/relationships/settings" Target="/word/settings.xml" Id="R8014bd52911d4177" /><Relationship Type="http://schemas.openxmlformats.org/officeDocument/2006/relationships/image" Target="/word/media/dc8ddb41-fb85-40af-8993-343de36fd527.png" Id="R72612e479bac43ff" /></Relationships>
</file>