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a4de4f9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9aabc748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a15aa98a457a" /><Relationship Type="http://schemas.openxmlformats.org/officeDocument/2006/relationships/numbering" Target="/word/numbering.xml" Id="R8185151641554a3f" /><Relationship Type="http://schemas.openxmlformats.org/officeDocument/2006/relationships/settings" Target="/word/settings.xml" Id="R99bd388d79a14c24" /><Relationship Type="http://schemas.openxmlformats.org/officeDocument/2006/relationships/image" Target="/word/media/fdb48acb-d73c-4c68-bf09-059fbd61c938.png" Id="R2d59aabc748547fe" /></Relationships>
</file>