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5518a83c4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963ef982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4f97a8274aaa" /><Relationship Type="http://schemas.openxmlformats.org/officeDocument/2006/relationships/numbering" Target="/word/numbering.xml" Id="Rfc494d4961354268" /><Relationship Type="http://schemas.openxmlformats.org/officeDocument/2006/relationships/settings" Target="/word/settings.xml" Id="R8af31839f8b546b6" /><Relationship Type="http://schemas.openxmlformats.org/officeDocument/2006/relationships/image" Target="/word/media/0e243142-ddb8-42b3-8284-d500c9d0449a.png" Id="Rd45963ef982949bb" /></Relationships>
</file>