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5a3d4b98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c1d9105f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27a2009a6432e" /><Relationship Type="http://schemas.openxmlformats.org/officeDocument/2006/relationships/numbering" Target="/word/numbering.xml" Id="R5fde0d11ef4941d7" /><Relationship Type="http://schemas.openxmlformats.org/officeDocument/2006/relationships/settings" Target="/word/settings.xml" Id="Rd868e66bb28f4f18" /><Relationship Type="http://schemas.openxmlformats.org/officeDocument/2006/relationships/image" Target="/word/media/a439c3ed-e1fe-4a86-bc0d-e90e284fb875.png" Id="R2db0c1d9105f45ec" /></Relationships>
</file>