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1556dcedb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1352a1e80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Alam Tsili,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ca5c0ddb34254" /><Relationship Type="http://schemas.openxmlformats.org/officeDocument/2006/relationships/numbering" Target="/word/numbering.xml" Id="R8f9fb4d8d63b4fc6" /><Relationship Type="http://schemas.openxmlformats.org/officeDocument/2006/relationships/settings" Target="/word/settings.xml" Id="Rfb599b5484684a2c" /><Relationship Type="http://schemas.openxmlformats.org/officeDocument/2006/relationships/image" Target="/word/media/aa475152-c876-4892-8620-863e12700dd5.png" Id="R0811352a1e804f8f" /></Relationships>
</file>