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fcdc85d34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ff6d963b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Sitar,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5742ed2a413e" /><Relationship Type="http://schemas.openxmlformats.org/officeDocument/2006/relationships/numbering" Target="/word/numbering.xml" Id="R3d72ae61d5274357" /><Relationship Type="http://schemas.openxmlformats.org/officeDocument/2006/relationships/settings" Target="/word/settings.xml" Id="R666e0b2cdfcc4909" /><Relationship Type="http://schemas.openxmlformats.org/officeDocument/2006/relationships/image" Target="/word/media/0c854812-e4b1-480a-b6d9-e0ea66e7ea8a.png" Id="Rda93ff6d963b40ea" /></Relationships>
</file>