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72ae1d433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86f44c2e0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Shahintian,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cea7068fe4ad8" /><Relationship Type="http://schemas.openxmlformats.org/officeDocument/2006/relationships/numbering" Target="/word/numbering.xml" Id="R0375f0cbd5354cdc" /><Relationship Type="http://schemas.openxmlformats.org/officeDocument/2006/relationships/settings" Target="/word/settings.xml" Id="R582e90bcb9854844" /><Relationship Type="http://schemas.openxmlformats.org/officeDocument/2006/relationships/image" Target="/word/media/2abb6d37-bf0a-4aa1-963c-2e27f2452240.png" Id="R43d86f44c2e049d0" /></Relationships>
</file>