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b82ea7d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b23361c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Shaikhan da 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bed1b2c8f4059" /><Relationship Type="http://schemas.openxmlformats.org/officeDocument/2006/relationships/numbering" Target="/word/numbering.xml" Id="R91cb5eab08ed493f" /><Relationship Type="http://schemas.openxmlformats.org/officeDocument/2006/relationships/settings" Target="/word/settings.xml" Id="R7f2ba25d3e86444c" /><Relationship Type="http://schemas.openxmlformats.org/officeDocument/2006/relationships/image" Target="/word/media/f99896e7-88b8-4ae9-8d3f-071eba14902c.png" Id="R7cefb23361c54c28" /></Relationships>
</file>