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4d76fdbef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4f2efda93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Shalkha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b90a8e85e41ad" /><Relationship Type="http://schemas.openxmlformats.org/officeDocument/2006/relationships/numbering" Target="/word/numbering.xml" Id="Rbd1701da36d14ca3" /><Relationship Type="http://schemas.openxmlformats.org/officeDocument/2006/relationships/settings" Target="/word/settings.xml" Id="R536ab0615a704cbf" /><Relationship Type="http://schemas.openxmlformats.org/officeDocument/2006/relationships/image" Target="/word/media/c083eec9-6999-44a7-8815-cb1dee2d0ccf.png" Id="R4a64f2efda934e8e" /></Relationships>
</file>