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2d8ff96c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cd9a8e78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Shantinagar,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ce03a25854a7e" /><Relationship Type="http://schemas.openxmlformats.org/officeDocument/2006/relationships/numbering" Target="/word/numbering.xml" Id="Rb7e164d8581d42a0" /><Relationship Type="http://schemas.openxmlformats.org/officeDocument/2006/relationships/settings" Target="/word/settings.xml" Id="R69bb15017e794b5f" /><Relationship Type="http://schemas.openxmlformats.org/officeDocument/2006/relationships/image" Target="/word/media/d1cf98a4-c994-436f-a429-626e02bae662.png" Id="R400cd9a8e7894d4f" /></Relationships>
</file>