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a2b27b08c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7a38391c9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Sharakpur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3e575a687457b" /><Relationship Type="http://schemas.openxmlformats.org/officeDocument/2006/relationships/numbering" Target="/word/numbering.xml" Id="R8d1f85ce47bd4ab3" /><Relationship Type="http://schemas.openxmlformats.org/officeDocument/2006/relationships/settings" Target="/word/settings.xml" Id="Re915db9feecc4c17" /><Relationship Type="http://schemas.openxmlformats.org/officeDocument/2006/relationships/image" Target="/word/media/ccef5f57-7a66-4500-9962-fb78668cb3dc.png" Id="R1427a38391c94b3f" /></Relationships>
</file>