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2e3574f6b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27d5df30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 Chuhr,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2631bafb4ac7" /><Relationship Type="http://schemas.openxmlformats.org/officeDocument/2006/relationships/numbering" Target="/word/numbering.xml" Id="R219d90cafd504f66" /><Relationship Type="http://schemas.openxmlformats.org/officeDocument/2006/relationships/settings" Target="/word/settings.xml" Id="R9ad114037c2548e7" /><Relationship Type="http://schemas.openxmlformats.org/officeDocument/2006/relationships/image" Target="/word/media/c9a3d4eb-7697-4f10-aa75-b92cdbe4b95f.png" Id="Rf3327d5df30c407a" /></Relationships>
</file>