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d64a49fb6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a504d4a21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Muhammad Thahim,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25d2dff834a6c" /><Relationship Type="http://schemas.openxmlformats.org/officeDocument/2006/relationships/numbering" Target="/word/numbering.xml" Id="R3d281fb5e24d44d9" /><Relationship Type="http://schemas.openxmlformats.org/officeDocument/2006/relationships/settings" Target="/word/settings.xml" Id="Rf82ba42e9e5b4e12" /><Relationship Type="http://schemas.openxmlformats.org/officeDocument/2006/relationships/image" Target="/word/media/7e3e88d3-bd86-479b-9b46-0da88e6802ad.png" Id="Ra47a504d4a214ae4" /></Relationships>
</file>