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144ec0de0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41f772710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 Pao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141f086674b84" /><Relationship Type="http://schemas.openxmlformats.org/officeDocument/2006/relationships/numbering" Target="/word/numbering.xml" Id="Rf4d4aad6f9da4927" /><Relationship Type="http://schemas.openxmlformats.org/officeDocument/2006/relationships/settings" Target="/word/settings.xml" Id="Rf7c9cdb2d76b45da" /><Relationship Type="http://schemas.openxmlformats.org/officeDocument/2006/relationships/image" Target="/word/media/3977af08-a87c-4498-ae9b-e82e6b73e0e7.png" Id="R24441f772710443e" /></Relationships>
</file>