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4c84d6f59d4e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9cdc6405404c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Shoghor,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0e39ffd4ab406d" /><Relationship Type="http://schemas.openxmlformats.org/officeDocument/2006/relationships/numbering" Target="/word/numbering.xml" Id="Rbcb8a0283f574ec0" /><Relationship Type="http://schemas.openxmlformats.org/officeDocument/2006/relationships/settings" Target="/word/settings.xml" Id="R58c0cdfaf6ef465a" /><Relationship Type="http://schemas.openxmlformats.org/officeDocument/2006/relationships/image" Target="/word/media/a6e008a1-f0f0-477c-aa4b-11bb3137b3a0.png" Id="R6a9cdc6405404c39" /></Relationships>
</file>