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b6fccff9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bd3362b7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bdc06c5454ee2" /><Relationship Type="http://schemas.openxmlformats.org/officeDocument/2006/relationships/numbering" Target="/word/numbering.xml" Id="R98fe5037dc5f4cb4" /><Relationship Type="http://schemas.openxmlformats.org/officeDocument/2006/relationships/settings" Target="/word/settings.xml" Id="R27a64153c7514b4a" /><Relationship Type="http://schemas.openxmlformats.org/officeDocument/2006/relationships/image" Target="/word/media/c6c07789-7a66-45b2-8e6c-39cb4bb1346f.png" Id="R4fd0bd3362b74ec0" /></Relationships>
</file>