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4cbd06163142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28c1e586e245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Shori Manju,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986ea7b5e34966" /><Relationship Type="http://schemas.openxmlformats.org/officeDocument/2006/relationships/numbering" Target="/word/numbering.xml" Id="R5084a94093ef465a" /><Relationship Type="http://schemas.openxmlformats.org/officeDocument/2006/relationships/settings" Target="/word/settings.xml" Id="Rc9a2742e42374e88" /><Relationship Type="http://schemas.openxmlformats.org/officeDocument/2006/relationships/image" Target="/word/media/ba8a6aa5-2747-4b17-a0e3-134a7ac6d025.png" Id="Rb828c1e586e245c0" /></Relationships>
</file>