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19c2d3e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6267fa97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Shwawan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4464f3c64af4" /><Relationship Type="http://schemas.openxmlformats.org/officeDocument/2006/relationships/numbering" Target="/word/numbering.xml" Id="Rc3e4b9eef3a94fb0" /><Relationship Type="http://schemas.openxmlformats.org/officeDocument/2006/relationships/settings" Target="/word/settings.xml" Id="R868f70c470db4a92" /><Relationship Type="http://schemas.openxmlformats.org/officeDocument/2006/relationships/image" Target="/word/media/d91595a1-74a5-4cca-a314-36e2c9391893.png" Id="Rfe896267fa974bf7" /></Relationships>
</file>