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0b388ffb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6d631798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Siddiqia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2339ded1d4891" /><Relationship Type="http://schemas.openxmlformats.org/officeDocument/2006/relationships/numbering" Target="/word/numbering.xml" Id="R2a6c088da6f941d7" /><Relationship Type="http://schemas.openxmlformats.org/officeDocument/2006/relationships/settings" Target="/word/settings.xml" Id="R6f14dc7c5cc84c9a" /><Relationship Type="http://schemas.openxmlformats.org/officeDocument/2006/relationships/image" Target="/word/media/251e2f84-ce13-4bd6-9545-5b2bcdf3b4b5.png" Id="R3736d631798f41b9" /></Relationships>
</file>