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bafcb56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c4ee7c4c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ea128db834b87" /><Relationship Type="http://schemas.openxmlformats.org/officeDocument/2006/relationships/numbering" Target="/word/numbering.xml" Id="R39def1e1651f45e5" /><Relationship Type="http://schemas.openxmlformats.org/officeDocument/2006/relationships/settings" Target="/word/settings.xml" Id="R47a14f48a7134fa3" /><Relationship Type="http://schemas.openxmlformats.org/officeDocument/2006/relationships/image" Target="/word/media/3f5ea3f5-2698-4b91-aac2-23c8ca1a6eb4.png" Id="R5aac4ee7c4cf404c" /></Relationships>
</file>