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91c0f5af8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2702abb01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Skehong,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f8250b91c4ceb" /><Relationship Type="http://schemas.openxmlformats.org/officeDocument/2006/relationships/numbering" Target="/word/numbering.xml" Id="R2ef4d939b9714361" /><Relationship Type="http://schemas.openxmlformats.org/officeDocument/2006/relationships/settings" Target="/word/settings.xml" Id="R8ce09d62696f4e39" /><Relationship Type="http://schemas.openxmlformats.org/officeDocument/2006/relationships/image" Target="/word/media/b603fcaf-da3d-4b9d-be6a-11a3f2853f9c.png" Id="R2342702abb014e0a" /></Relationships>
</file>