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e4953a7ef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e79f1bfd4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6b66317fc4f8e" /><Relationship Type="http://schemas.openxmlformats.org/officeDocument/2006/relationships/numbering" Target="/word/numbering.xml" Id="R9ef98b8b64034bb8" /><Relationship Type="http://schemas.openxmlformats.org/officeDocument/2006/relationships/settings" Target="/word/settings.xml" Id="R08fb66a525a24046" /><Relationship Type="http://schemas.openxmlformats.org/officeDocument/2006/relationships/image" Target="/word/media/23457036-94f4-4159-b9c3-8c45693b9eef.png" Id="R72ae79f1bfd44bd0" /></Relationships>
</file>