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dd51c7a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cf203b2d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Soesat,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ca4e55dc4894" /><Relationship Type="http://schemas.openxmlformats.org/officeDocument/2006/relationships/numbering" Target="/word/numbering.xml" Id="R8b5c296dd90e4d85" /><Relationship Type="http://schemas.openxmlformats.org/officeDocument/2006/relationships/settings" Target="/word/settings.xml" Id="Rc231f121e0764f26" /><Relationship Type="http://schemas.openxmlformats.org/officeDocument/2006/relationships/image" Target="/word/media/c216efa4-e219-444a-8164-83c40c672f41.png" Id="Rd171cf203b2d491c" /></Relationships>
</file>