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48f854cee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b10074f48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Sumar Babar,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b3706446e49a7" /><Relationship Type="http://schemas.openxmlformats.org/officeDocument/2006/relationships/numbering" Target="/word/numbering.xml" Id="R55276ceeee5e4767" /><Relationship Type="http://schemas.openxmlformats.org/officeDocument/2006/relationships/settings" Target="/word/settings.xml" Id="R39c80caf792c4b34" /><Relationship Type="http://schemas.openxmlformats.org/officeDocument/2006/relationships/image" Target="/word/media/2072c3f3-f803-496d-a70a-bfad63487a7e.png" Id="Recfb10074f484e7a" /></Relationships>
</file>