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e13b1ec95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6cda0a9e0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Surbanr,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902741bcc43fe" /><Relationship Type="http://schemas.openxmlformats.org/officeDocument/2006/relationships/numbering" Target="/word/numbering.xml" Id="R254120fb570f4c5f" /><Relationship Type="http://schemas.openxmlformats.org/officeDocument/2006/relationships/settings" Target="/word/settings.xml" Id="R44e69fb8151c4c10" /><Relationship Type="http://schemas.openxmlformats.org/officeDocument/2006/relationships/image" Target="/word/media/3282726a-9e2d-4c6b-81ad-dd35b5ee9eef.png" Id="Rcf46cda0a9e04223" /></Relationships>
</file>