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f65a53d32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5798b5102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Surgha Salai,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3f36026e47fb" /><Relationship Type="http://schemas.openxmlformats.org/officeDocument/2006/relationships/numbering" Target="/word/numbering.xml" Id="Ra32023918b284a51" /><Relationship Type="http://schemas.openxmlformats.org/officeDocument/2006/relationships/settings" Target="/word/settings.xml" Id="R66e4b76bb6af426c" /><Relationship Type="http://schemas.openxmlformats.org/officeDocument/2006/relationships/image" Target="/word/media/610ca141-eece-4af1-bc3f-4d0bb74fb3ea.png" Id="Rca25798b5102421e" /></Relationships>
</file>