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f5fbdc1e7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eaa7d4c2d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Tahli Ghulamun,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9e535b8f94908" /><Relationship Type="http://schemas.openxmlformats.org/officeDocument/2006/relationships/numbering" Target="/word/numbering.xml" Id="R5d522bf91d3e457f" /><Relationship Type="http://schemas.openxmlformats.org/officeDocument/2006/relationships/settings" Target="/word/settings.xml" Id="R09d1d1c317c84a21" /><Relationship Type="http://schemas.openxmlformats.org/officeDocument/2006/relationships/image" Target="/word/media/78eab0a1-0842-482e-a1a1-4d3f3b326f24.png" Id="Rdb0eaa7d4c2d4a27" /></Relationships>
</file>