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fd3fbc879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84ec930f8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 na Gala,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d61b1b8c44eb4" /><Relationship Type="http://schemas.openxmlformats.org/officeDocument/2006/relationships/numbering" Target="/word/numbering.xml" Id="R9806f34f3ba44d7f" /><Relationship Type="http://schemas.openxmlformats.org/officeDocument/2006/relationships/settings" Target="/word/settings.xml" Id="Re61ebd999a4b4d2a" /><Relationship Type="http://schemas.openxmlformats.org/officeDocument/2006/relationships/image" Target="/word/media/02af8045-e72a-4634-b330-d13b077f7384.png" Id="R44384ec930f847f1" /></Relationships>
</file>