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a34ce85ce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33c1e98f7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510d792104617" /><Relationship Type="http://schemas.openxmlformats.org/officeDocument/2006/relationships/numbering" Target="/word/numbering.xml" Id="R44e42ca985b04ebc" /><Relationship Type="http://schemas.openxmlformats.org/officeDocument/2006/relationships/settings" Target="/word/settings.xml" Id="R7e0729038ce246f6" /><Relationship Type="http://schemas.openxmlformats.org/officeDocument/2006/relationships/image" Target="/word/media/8bb7da56-fdf0-414b-965e-7b9ec280b05d.png" Id="R78a33c1e98f746c9" /></Relationships>
</file>