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1b40a63ae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e267a6f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Takia Shah Saifulla,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a46f0d2904982" /><Relationship Type="http://schemas.openxmlformats.org/officeDocument/2006/relationships/numbering" Target="/word/numbering.xml" Id="R363a677e670f4a73" /><Relationship Type="http://schemas.openxmlformats.org/officeDocument/2006/relationships/settings" Target="/word/settings.xml" Id="R629118b488fc4706" /><Relationship Type="http://schemas.openxmlformats.org/officeDocument/2006/relationships/image" Target="/word/media/9a36c722-2f62-4408-a681-3e489d0c5895.png" Id="R3b77e267a6fb430c" /></Relationships>
</file>