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e6234d187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7038fbddd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Tando Adam,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858ac2dfd4fec" /><Relationship Type="http://schemas.openxmlformats.org/officeDocument/2006/relationships/numbering" Target="/word/numbering.xml" Id="Radcced344d904943" /><Relationship Type="http://schemas.openxmlformats.org/officeDocument/2006/relationships/settings" Target="/word/settings.xml" Id="Re584691f951c4525" /><Relationship Type="http://schemas.openxmlformats.org/officeDocument/2006/relationships/image" Target="/word/media/4a1d9c56-d3f7-4e94-895b-961a9b963a7b.png" Id="Re2c7038fbddd4652" /></Relationships>
</file>