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2d177a8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0d4e5d09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03e89a22e49c3" /><Relationship Type="http://schemas.openxmlformats.org/officeDocument/2006/relationships/numbering" Target="/word/numbering.xml" Id="R78b9bc7958d64649" /><Relationship Type="http://schemas.openxmlformats.org/officeDocument/2006/relationships/settings" Target="/word/settings.xml" Id="Rda02510322904e36" /><Relationship Type="http://schemas.openxmlformats.org/officeDocument/2006/relationships/image" Target="/word/media/7efb6c75-4dd7-403b-ad23-189e8f1e19d8.png" Id="R1e60d4e5d0954ea8" /></Relationships>
</file>