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c8348cfd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5a5d8808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c585c466432f" /><Relationship Type="http://schemas.openxmlformats.org/officeDocument/2006/relationships/numbering" Target="/word/numbering.xml" Id="R84b5d2e2244b464e" /><Relationship Type="http://schemas.openxmlformats.org/officeDocument/2006/relationships/settings" Target="/word/settings.xml" Id="R3f8da346cd344b77" /><Relationship Type="http://schemas.openxmlformats.org/officeDocument/2006/relationships/image" Target="/word/media/a9d0fdeb-8df2-4c86-a088-1645aa802950.png" Id="Rb1db5a5d88084cc1" /></Relationships>
</file>