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785849aed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c8dfcee6b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Targho,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5ff2914b048cd" /><Relationship Type="http://schemas.openxmlformats.org/officeDocument/2006/relationships/numbering" Target="/word/numbering.xml" Id="Re7da38f9637b455e" /><Relationship Type="http://schemas.openxmlformats.org/officeDocument/2006/relationships/settings" Target="/word/settings.xml" Id="R36d12b04dde943c8" /><Relationship Type="http://schemas.openxmlformats.org/officeDocument/2006/relationships/image" Target="/word/media/3f2d233a-3f32-458b-b0d5-6bd5c7a865cb.png" Id="R4cec8dfcee6b4e3f" /></Relationships>
</file>