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1c509af9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a91ce25f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f9f7aad184549" /><Relationship Type="http://schemas.openxmlformats.org/officeDocument/2006/relationships/numbering" Target="/word/numbering.xml" Id="Rb339f3c6da884bce" /><Relationship Type="http://schemas.openxmlformats.org/officeDocument/2006/relationships/settings" Target="/word/settings.xml" Id="Rb1e5f35a95d9420c" /><Relationship Type="http://schemas.openxmlformats.org/officeDocument/2006/relationships/image" Target="/word/media/6ab01d38-a9ba-4a37-91d2-1762caa23bf4.png" Id="Rc686a91ce25f4fe2" /></Relationships>
</file>