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95ef68b32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baee29127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Thatta Sargana,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9df800da34764" /><Relationship Type="http://schemas.openxmlformats.org/officeDocument/2006/relationships/numbering" Target="/word/numbering.xml" Id="R99e39b96cc334c82" /><Relationship Type="http://schemas.openxmlformats.org/officeDocument/2006/relationships/settings" Target="/word/settings.xml" Id="Re3d96fa639514036" /><Relationship Type="http://schemas.openxmlformats.org/officeDocument/2006/relationships/image" Target="/word/media/c230d9a1-bbb4-426b-8040-ccf6c3cb2606.png" Id="R46fbaee291274ed6" /></Relationships>
</file>