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bb96bb4e5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f6be238c5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Sattarda,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0e1ceaf4b4fc4" /><Relationship Type="http://schemas.openxmlformats.org/officeDocument/2006/relationships/numbering" Target="/word/numbering.xml" Id="Rf77062c990a14614" /><Relationship Type="http://schemas.openxmlformats.org/officeDocument/2006/relationships/settings" Target="/word/settings.xml" Id="R81d4d465ba9a4ac1" /><Relationship Type="http://schemas.openxmlformats.org/officeDocument/2006/relationships/image" Target="/word/media/f28907a3-5eca-47af-838a-5236a0a43bd5.png" Id="R931f6be238c542b8" /></Relationships>
</file>