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2fc159df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e83a0f4b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1920bbea4015" /><Relationship Type="http://schemas.openxmlformats.org/officeDocument/2006/relationships/numbering" Target="/word/numbering.xml" Id="R491ba1d46d954937" /><Relationship Type="http://schemas.openxmlformats.org/officeDocument/2006/relationships/settings" Target="/word/settings.xml" Id="R89bbb00201864be9" /><Relationship Type="http://schemas.openxmlformats.org/officeDocument/2006/relationships/image" Target="/word/media/e1a6a91a-3657-4145-ae86-4261e4ed0c6b.png" Id="R07c1e83a0f4b4bf9" /></Relationships>
</file>