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298d3e64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4a755ee8c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3372f6d1427b" /><Relationship Type="http://schemas.openxmlformats.org/officeDocument/2006/relationships/numbering" Target="/word/numbering.xml" Id="R975d8a90d4614b20" /><Relationship Type="http://schemas.openxmlformats.org/officeDocument/2006/relationships/settings" Target="/word/settings.xml" Id="Rd2cd4bae6b2345ea" /><Relationship Type="http://schemas.openxmlformats.org/officeDocument/2006/relationships/image" Target="/word/media/456eeb74-8dab-4d50-8a8f-e2d55b1014be.png" Id="Rb1f4a755ee8c4904" /></Relationships>
</file>