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3447a2de4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983b9660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Thuniwala Palhthar,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25794049a48a5" /><Relationship Type="http://schemas.openxmlformats.org/officeDocument/2006/relationships/numbering" Target="/word/numbering.xml" Id="Rc9599d47e4a24629" /><Relationship Type="http://schemas.openxmlformats.org/officeDocument/2006/relationships/settings" Target="/word/settings.xml" Id="R504fbd5794d54a6e" /><Relationship Type="http://schemas.openxmlformats.org/officeDocument/2006/relationships/image" Target="/word/media/a6e7b779-c02a-4290-84f9-4917d82465de.png" Id="R1fb983b96604447c" /></Relationships>
</file>