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1e7683be2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205327a6d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Timar Khola,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32b00650e49f6" /><Relationship Type="http://schemas.openxmlformats.org/officeDocument/2006/relationships/numbering" Target="/word/numbering.xml" Id="R5b5c7b95d654441a" /><Relationship Type="http://schemas.openxmlformats.org/officeDocument/2006/relationships/settings" Target="/word/settings.xml" Id="R4032b4466ee24a0e" /><Relationship Type="http://schemas.openxmlformats.org/officeDocument/2006/relationships/image" Target="/word/media/26946844-1a1e-4a78-b44f-369430c5f9df.png" Id="R635205327a6d432a" /></Relationships>
</file>