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6447fda80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253e761ea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Torakhwa,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04154f6a340f8" /><Relationship Type="http://schemas.openxmlformats.org/officeDocument/2006/relationships/numbering" Target="/word/numbering.xml" Id="R9fc8290947b6454a" /><Relationship Type="http://schemas.openxmlformats.org/officeDocument/2006/relationships/settings" Target="/word/settings.xml" Id="Rc3752f5abffa4b2c" /><Relationship Type="http://schemas.openxmlformats.org/officeDocument/2006/relationships/image" Target="/word/media/1ed80288-d37f-4d4a-8cdc-555f4d553266.png" Id="Re2e253e761ea4b1e" /></Relationships>
</file>