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a2da7bd57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c4b82993f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Torban Narai,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3e6a33b8d418a" /><Relationship Type="http://schemas.openxmlformats.org/officeDocument/2006/relationships/numbering" Target="/word/numbering.xml" Id="Rc15a172edee04046" /><Relationship Type="http://schemas.openxmlformats.org/officeDocument/2006/relationships/settings" Target="/word/settings.xml" Id="R1a83ebffd3a84e37" /><Relationship Type="http://schemas.openxmlformats.org/officeDocument/2006/relationships/image" Target="/word/media/be56a7bf-22b7-4e92-afc8-fc04e7bfda20.png" Id="R7abc4b82993f47b2" /></Relationships>
</file>