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d72a10d89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d839f76fd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Trai Paridai,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e43dc2c704989" /><Relationship Type="http://schemas.openxmlformats.org/officeDocument/2006/relationships/numbering" Target="/word/numbering.xml" Id="R86727098ce804006" /><Relationship Type="http://schemas.openxmlformats.org/officeDocument/2006/relationships/settings" Target="/word/settings.xml" Id="Rf74800658b88418b" /><Relationship Type="http://schemas.openxmlformats.org/officeDocument/2006/relationships/image" Target="/word/media/076fe3c0-f842-4d0e-bf6d-d1291b4012c0.png" Id="Rb6ed839f76fd415a" /></Relationships>
</file>