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cc83609c5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16a5f1e9e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Ulegandao,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296b5edee453a" /><Relationship Type="http://schemas.openxmlformats.org/officeDocument/2006/relationships/numbering" Target="/word/numbering.xml" Id="R1d6bfa96b9aa4a8d" /><Relationship Type="http://schemas.openxmlformats.org/officeDocument/2006/relationships/settings" Target="/word/settings.xml" Id="R1ef81fe42f7a45c5" /><Relationship Type="http://schemas.openxmlformats.org/officeDocument/2006/relationships/image" Target="/word/media/26bb95f6-20c7-4b67-bd08-3e8ef21e39b2.png" Id="Rfad16a5f1e9e47b8" /></Relationships>
</file>