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ac2f1613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7187e7ab8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Umar Raho,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74f3d131d4fb5" /><Relationship Type="http://schemas.openxmlformats.org/officeDocument/2006/relationships/numbering" Target="/word/numbering.xml" Id="Re95723af0cb74d6c" /><Relationship Type="http://schemas.openxmlformats.org/officeDocument/2006/relationships/settings" Target="/word/settings.xml" Id="R8ed5bd9c4ced4f2b" /><Relationship Type="http://schemas.openxmlformats.org/officeDocument/2006/relationships/image" Target="/word/media/64213224-e3f0-4c79-b476-34b15d619258.png" Id="Rb8b7187e7ab8486e" /></Relationships>
</file>