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b8f1fdd8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2804e3641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Uppal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4fc4ce2b14953" /><Relationship Type="http://schemas.openxmlformats.org/officeDocument/2006/relationships/numbering" Target="/word/numbering.xml" Id="Ref1f3c53c5fc4d69" /><Relationship Type="http://schemas.openxmlformats.org/officeDocument/2006/relationships/settings" Target="/word/settings.xml" Id="R14b20807e9be4379" /><Relationship Type="http://schemas.openxmlformats.org/officeDocument/2006/relationships/image" Target="/word/media/fc738a4a-e194-49ba-94ba-4947a839e612.png" Id="R2602804e3641427e" /></Relationships>
</file>