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22f4d8550346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0f9231472e4e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Vagri Chah,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136b20ca054c84" /><Relationship Type="http://schemas.openxmlformats.org/officeDocument/2006/relationships/numbering" Target="/word/numbering.xml" Id="R19fc2a3b527b413d" /><Relationship Type="http://schemas.openxmlformats.org/officeDocument/2006/relationships/settings" Target="/word/settings.xml" Id="R75682a2ae7cf4a77" /><Relationship Type="http://schemas.openxmlformats.org/officeDocument/2006/relationships/image" Target="/word/media/7f60fd55-0505-4c66-b2b8-947b654930a9.png" Id="R200f9231472e4e5d" /></Relationships>
</file>