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0c5c1850e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b096b525b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Wados,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1dbeedd0f4733" /><Relationship Type="http://schemas.openxmlformats.org/officeDocument/2006/relationships/numbering" Target="/word/numbering.xml" Id="R69d589bb4eeb42e3" /><Relationship Type="http://schemas.openxmlformats.org/officeDocument/2006/relationships/settings" Target="/word/settings.xml" Id="R4f8c8cebfb2b4685" /><Relationship Type="http://schemas.openxmlformats.org/officeDocument/2006/relationships/image" Target="/word/media/ee05fe49-7764-46d5-ba18-b143a2485c29.png" Id="R7c1b096b525b44ed" /></Relationships>
</file>