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b3a71f4eca43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fe88e9f5f946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Wali Muhammad Khan Rind,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aaecc1c6ad4c54" /><Relationship Type="http://schemas.openxmlformats.org/officeDocument/2006/relationships/numbering" Target="/word/numbering.xml" Id="R39e8cc8d91ab4e0c" /><Relationship Type="http://schemas.openxmlformats.org/officeDocument/2006/relationships/settings" Target="/word/settings.xml" Id="R9d68578ea57342eb" /><Relationship Type="http://schemas.openxmlformats.org/officeDocument/2006/relationships/image" Target="/word/media/3d497af5-6d4a-4a09-9c3f-62e5e1d27d9e.png" Id="R4cfe88e9f5f94624" /></Relationships>
</file>